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71" w:rsidRDefault="007B5DBE">
      <w:r>
        <w:t>Информация об отсрочках (рассрочках) арендных платежей</w:t>
      </w:r>
      <w:bookmarkStart w:id="0" w:name="_GoBack"/>
      <w:bookmarkEnd w:id="0"/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06"/>
        <w:gridCol w:w="654"/>
        <w:gridCol w:w="992"/>
        <w:gridCol w:w="567"/>
        <w:gridCol w:w="567"/>
        <w:gridCol w:w="1134"/>
        <w:gridCol w:w="709"/>
        <w:gridCol w:w="567"/>
        <w:gridCol w:w="1134"/>
        <w:gridCol w:w="850"/>
        <w:gridCol w:w="851"/>
        <w:gridCol w:w="1134"/>
        <w:gridCol w:w="708"/>
        <w:gridCol w:w="851"/>
        <w:gridCol w:w="850"/>
        <w:gridCol w:w="993"/>
        <w:gridCol w:w="1134"/>
      </w:tblGrid>
      <w:tr w:rsidR="001C71CF" w:rsidTr="00F855FC">
        <w:tc>
          <w:tcPr>
            <w:tcW w:w="993" w:type="dxa"/>
            <w:vMerge w:val="restart"/>
          </w:tcPr>
          <w:p w:rsidR="001C71CF" w:rsidRPr="001C71CF" w:rsidRDefault="001C7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поддержки</w:t>
            </w:r>
          </w:p>
        </w:tc>
        <w:tc>
          <w:tcPr>
            <w:tcW w:w="906" w:type="dxa"/>
            <w:vMerge w:val="restart"/>
          </w:tcPr>
          <w:p w:rsidR="001C71CF" w:rsidRPr="001C71CF" w:rsidRDefault="001C7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арендаторов</w:t>
            </w:r>
          </w:p>
        </w:tc>
        <w:tc>
          <w:tcPr>
            <w:tcW w:w="2213" w:type="dxa"/>
            <w:gridSpan w:val="3"/>
          </w:tcPr>
          <w:p w:rsidR="001C71CF" w:rsidRPr="001C71CF" w:rsidRDefault="001C71CF" w:rsidP="0026378C">
            <w:pPr>
              <w:rPr>
                <w:sz w:val="16"/>
                <w:szCs w:val="16"/>
              </w:rPr>
            </w:pPr>
            <w:proofErr w:type="spellStart"/>
            <w:r w:rsidRPr="001C71CF">
              <w:rPr>
                <w:sz w:val="16"/>
                <w:szCs w:val="16"/>
              </w:rPr>
              <w:t>Кол</w:t>
            </w:r>
            <w:proofErr w:type="gramStart"/>
            <w:r w:rsidRPr="001C71CF">
              <w:rPr>
                <w:sz w:val="16"/>
                <w:szCs w:val="16"/>
              </w:rPr>
              <w:t>.а</w:t>
            </w:r>
            <w:proofErr w:type="gramEnd"/>
            <w:r w:rsidRPr="001C71CF">
              <w:rPr>
                <w:sz w:val="16"/>
                <w:szCs w:val="16"/>
              </w:rPr>
              <w:t>рендодат</w:t>
            </w:r>
            <w:r w:rsidR="00E47461">
              <w:rPr>
                <w:sz w:val="16"/>
                <w:szCs w:val="16"/>
              </w:rPr>
              <w:t>елей</w:t>
            </w:r>
            <w:proofErr w:type="spellEnd"/>
            <w:r w:rsidRPr="001C71CF">
              <w:rPr>
                <w:sz w:val="16"/>
                <w:szCs w:val="16"/>
              </w:rPr>
              <w:t>, предоставл</w:t>
            </w:r>
            <w:r w:rsidR="0026378C">
              <w:rPr>
                <w:sz w:val="16"/>
                <w:szCs w:val="16"/>
              </w:rPr>
              <w:t>яющи</w:t>
            </w:r>
            <w:r w:rsidRPr="001C71CF">
              <w:rPr>
                <w:sz w:val="16"/>
                <w:szCs w:val="16"/>
              </w:rPr>
              <w:t>х отсрочку</w:t>
            </w:r>
            <w:r>
              <w:rPr>
                <w:sz w:val="16"/>
                <w:szCs w:val="16"/>
              </w:rPr>
              <w:t>/освобождение</w:t>
            </w:r>
            <w:r w:rsidRPr="001C71CF">
              <w:rPr>
                <w:sz w:val="16"/>
                <w:szCs w:val="16"/>
              </w:rPr>
              <w:t xml:space="preserve"> по арендным платежам в отношении имущества, находящегося в </w:t>
            </w:r>
            <w:proofErr w:type="spellStart"/>
            <w:r w:rsidRPr="001C71CF">
              <w:rPr>
                <w:sz w:val="16"/>
                <w:szCs w:val="16"/>
              </w:rPr>
              <w:t>соб-ти</w:t>
            </w:r>
            <w:proofErr w:type="spellEnd"/>
            <w:r w:rsidRPr="001C71CF">
              <w:rPr>
                <w:sz w:val="16"/>
                <w:szCs w:val="16"/>
              </w:rPr>
              <w:t xml:space="preserve"> (ед.)</w:t>
            </w:r>
          </w:p>
        </w:tc>
        <w:tc>
          <w:tcPr>
            <w:tcW w:w="2410" w:type="dxa"/>
            <w:gridSpan w:val="3"/>
          </w:tcPr>
          <w:p w:rsidR="001C71CF" w:rsidRPr="001C71CF" w:rsidRDefault="001C71CF">
            <w:pPr>
              <w:rPr>
                <w:sz w:val="16"/>
                <w:szCs w:val="16"/>
              </w:rPr>
            </w:pPr>
            <w:r w:rsidRPr="001C71CF">
              <w:rPr>
                <w:sz w:val="16"/>
                <w:szCs w:val="16"/>
              </w:rPr>
              <w:t xml:space="preserve">Количество объектов </w:t>
            </w:r>
            <w:proofErr w:type="spellStart"/>
            <w:r w:rsidRPr="001C71CF">
              <w:rPr>
                <w:sz w:val="16"/>
                <w:szCs w:val="16"/>
              </w:rPr>
              <w:t>недв</w:t>
            </w:r>
            <w:proofErr w:type="gramStart"/>
            <w:r w:rsidRPr="001C71CF">
              <w:rPr>
                <w:sz w:val="16"/>
                <w:szCs w:val="16"/>
              </w:rPr>
              <w:t>.и</w:t>
            </w:r>
            <w:proofErr w:type="gramEnd"/>
            <w:r w:rsidRPr="001C71CF">
              <w:rPr>
                <w:sz w:val="16"/>
                <w:szCs w:val="16"/>
              </w:rPr>
              <w:t>мущ</w:t>
            </w:r>
            <w:proofErr w:type="spellEnd"/>
            <w:r w:rsidRPr="001C71CF">
              <w:rPr>
                <w:sz w:val="16"/>
                <w:szCs w:val="16"/>
              </w:rPr>
              <w:t>., по которым предоставлена отсрочка</w:t>
            </w:r>
            <w:r>
              <w:rPr>
                <w:sz w:val="16"/>
                <w:szCs w:val="16"/>
              </w:rPr>
              <w:t xml:space="preserve">/освобождение </w:t>
            </w:r>
            <w:r w:rsidRPr="001C71CF">
              <w:rPr>
                <w:sz w:val="16"/>
                <w:szCs w:val="16"/>
              </w:rPr>
              <w:t xml:space="preserve"> по уплате арендных платежей (шт.)</w:t>
            </w:r>
          </w:p>
        </w:tc>
        <w:tc>
          <w:tcPr>
            <w:tcW w:w="2551" w:type="dxa"/>
            <w:gridSpan w:val="3"/>
          </w:tcPr>
          <w:p w:rsidR="001C71CF" w:rsidRPr="001C71CF" w:rsidRDefault="001C71CF">
            <w:pPr>
              <w:rPr>
                <w:sz w:val="16"/>
                <w:szCs w:val="16"/>
              </w:rPr>
            </w:pPr>
            <w:r w:rsidRPr="001C71CF">
              <w:rPr>
                <w:sz w:val="16"/>
                <w:szCs w:val="16"/>
              </w:rPr>
              <w:t xml:space="preserve">Кол-во </w:t>
            </w:r>
            <w:proofErr w:type="spellStart"/>
            <w:r w:rsidRPr="001C71CF">
              <w:rPr>
                <w:sz w:val="16"/>
                <w:szCs w:val="16"/>
              </w:rPr>
              <w:t>доп</w:t>
            </w:r>
            <w:proofErr w:type="gramStart"/>
            <w:r w:rsidRPr="001C71CF">
              <w:rPr>
                <w:sz w:val="16"/>
                <w:szCs w:val="16"/>
              </w:rPr>
              <w:t>.с</w:t>
            </w:r>
            <w:proofErr w:type="gramEnd"/>
            <w:r w:rsidRPr="001C71CF">
              <w:rPr>
                <w:sz w:val="16"/>
                <w:szCs w:val="16"/>
              </w:rPr>
              <w:t>оглаш.к</w:t>
            </w:r>
            <w:proofErr w:type="spellEnd"/>
            <w:r w:rsidRPr="001C71CF">
              <w:rPr>
                <w:sz w:val="16"/>
                <w:szCs w:val="16"/>
              </w:rPr>
              <w:t xml:space="preserve"> договорам аренды имущества, находящегося в собственности</w:t>
            </w:r>
            <w:r>
              <w:rPr>
                <w:sz w:val="16"/>
                <w:szCs w:val="16"/>
              </w:rPr>
              <w:t xml:space="preserve"> (шт.)</w:t>
            </w:r>
          </w:p>
        </w:tc>
        <w:tc>
          <w:tcPr>
            <w:tcW w:w="2693" w:type="dxa"/>
            <w:gridSpan w:val="3"/>
          </w:tcPr>
          <w:p w:rsidR="001C71CF" w:rsidRPr="001C71CF" w:rsidRDefault="001C71CF">
            <w:pPr>
              <w:rPr>
                <w:sz w:val="16"/>
                <w:szCs w:val="16"/>
              </w:rPr>
            </w:pPr>
            <w:r w:rsidRPr="001C71CF">
              <w:rPr>
                <w:sz w:val="16"/>
                <w:szCs w:val="16"/>
              </w:rPr>
              <w:t xml:space="preserve">Суммарный объем </w:t>
            </w:r>
            <w:proofErr w:type="spellStart"/>
            <w:r w:rsidRPr="001C71CF">
              <w:rPr>
                <w:sz w:val="16"/>
                <w:szCs w:val="16"/>
              </w:rPr>
              <w:t>отсрочки</w:t>
            </w:r>
            <w:r>
              <w:rPr>
                <w:sz w:val="16"/>
                <w:szCs w:val="16"/>
              </w:rPr>
              <w:t>освобождения</w:t>
            </w:r>
            <w:proofErr w:type="spellEnd"/>
            <w:r w:rsidRPr="001C71CF">
              <w:rPr>
                <w:sz w:val="16"/>
                <w:szCs w:val="16"/>
              </w:rPr>
              <w:t xml:space="preserve"> по арендным платежам за имущество, находящееся в собственности (</w:t>
            </w:r>
            <w:proofErr w:type="spellStart"/>
            <w:r w:rsidRPr="001C71CF">
              <w:rPr>
                <w:sz w:val="16"/>
                <w:szCs w:val="16"/>
              </w:rPr>
              <w:t>тыс</w:t>
            </w:r>
            <w:proofErr w:type="gramStart"/>
            <w:r w:rsidRPr="001C71CF">
              <w:rPr>
                <w:sz w:val="16"/>
                <w:szCs w:val="16"/>
              </w:rPr>
              <w:t>.р</w:t>
            </w:r>
            <w:proofErr w:type="gramEnd"/>
            <w:r w:rsidRPr="001C71CF">
              <w:rPr>
                <w:sz w:val="16"/>
                <w:szCs w:val="16"/>
              </w:rPr>
              <w:t>уб</w:t>
            </w:r>
            <w:proofErr w:type="spellEnd"/>
            <w:r w:rsidRPr="001C71CF">
              <w:rPr>
                <w:sz w:val="16"/>
                <w:szCs w:val="16"/>
              </w:rPr>
              <w:t>.)</w:t>
            </w:r>
          </w:p>
        </w:tc>
        <w:tc>
          <w:tcPr>
            <w:tcW w:w="3828" w:type="dxa"/>
            <w:gridSpan w:val="4"/>
          </w:tcPr>
          <w:p w:rsidR="001C71CF" w:rsidRPr="001C71CF" w:rsidRDefault="001C7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льгот, планируемых к предоставлению частным арендодателям региональными и муниципальными </w:t>
            </w:r>
            <w:r w:rsidR="00F855FC">
              <w:rPr>
                <w:sz w:val="16"/>
                <w:szCs w:val="16"/>
              </w:rPr>
              <w:t>органами власти (</w:t>
            </w:r>
            <w:proofErr w:type="spellStart"/>
            <w:r w:rsidR="00F855FC">
              <w:rPr>
                <w:sz w:val="16"/>
                <w:szCs w:val="16"/>
              </w:rPr>
              <w:t>тыс</w:t>
            </w:r>
            <w:proofErr w:type="gramStart"/>
            <w:r w:rsidR="00F855FC">
              <w:rPr>
                <w:sz w:val="16"/>
                <w:szCs w:val="16"/>
              </w:rPr>
              <w:t>.р</w:t>
            </w:r>
            <w:proofErr w:type="gramEnd"/>
            <w:r w:rsidR="00F855FC">
              <w:rPr>
                <w:sz w:val="16"/>
                <w:szCs w:val="16"/>
              </w:rPr>
              <w:t>уб</w:t>
            </w:r>
            <w:proofErr w:type="spellEnd"/>
            <w:r w:rsidR="00F855FC">
              <w:rPr>
                <w:sz w:val="16"/>
                <w:szCs w:val="16"/>
              </w:rPr>
              <w:t>.)</w:t>
            </w:r>
          </w:p>
        </w:tc>
      </w:tr>
      <w:tr w:rsidR="00F855FC" w:rsidTr="00F855FC">
        <w:tc>
          <w:tcPr>
            <w:tcW w:w="993" w:type="dxa"/>
            <w:vMerge/>
          </w:tcPr>
          <w:p w:rsidR="00F855FC" w:rsidRPr="001C71CF" w:rsidRDefault="00F855FC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F855FC" w:rsidRPr="001C71CF" w:rsidRDefault="00F855FC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F855FC" w:rsidRPr="001C71CF" w:rsidRDefault="00F855FC">
            <w:pPr>
              <w:rPr>
                <w:sz w:val="16"/>
                <w:szCs w:val="16"/>
              </w:rPr>
            </w:pPr>
            <w:r w:rsidRPr="001C71CF">
              <w:rPr>
                <w:sz w:val="16"/>
                <w:szCs w:val="16"/>
              </w:rPr>
              <w:t>Субъекта РФ</w:t>
            </w:r>
          </w:p>
        </w:tc>
        <w:tc>
          <w:tcPr>
            <w:tcW w:w="992" w:type="dxa"/>
          </w:tcPr>
          <w:p w:rsidR="00F855FC" w:rsidRPr="001C71CF" w:rsidRDefault="00F855FC">
            <w:pPr>
              <w:rPr>
                <w:sz w:val="16"/>
                <w:szCs w:val="16"/>
              </w:rPr>
            </w:pPr>
            <w:proofErr w:type="spellStart"/>
            <w:r w:rsidRPr="001C71CF">
              <w:rPr>
                <w:sz w:val="16"/>
                <w:szCs w:val="16"/>
              </w:rPr>
              <w:t>Муниц</w:t>
            </w:r>
            <w:proofErr w:type="spellEnd"/>
            <w:r w:rsidRPr="001C71CF">
              <w:rPr>
                <w:sz w:val="16"/>
                <w:szCs w:val="16"/>
              </w:rPr>
              <w:t>-х образований</w:t>
            </w:r>
          </w:p>
        </w:tc>
        <w:tc>
          <w:tcPr>
            <w:tcW w:w="567" w:type="dxa"/>
          </w:tcPr>
          <w:p w:rsidR="00F855FC" w:rsidRPr="001C71CF" w:rsidRDefault="00F855FC">
            <w:pPr>
              <w:rPr>
                <w:sz w:val="16"/>
                <w:szCs w:val="16"/>
              </w:rPr>
            </w:pPr>
            <w:r w:rsidRPr="001C71CF">
              <w:rPr>
                <w:sz w:val="16"/>
                <w:szCs w:val="16"/>
              </w:rPr>
              <w:t>частной</w:t>
            </w:r>
          </w:p>
        </w:tc>
        <w:tc>
          <w:tcPr>
            <w:tcW w:w="567" w:type="dxa"/>
          </w:tcPr>
          <w:p w:rsidR="00F855FC" w:rsidRPr="001C71CF" w:rsidRDefault="00F855FC" w:rsidP="005B134C">
            <w:pPr>
              <w:rPr>
                <w:sz w:val="16"/>
                <w:szCs w:val="16"/>
              </w:rPr>
            </w:pPr>
            <w:r w:rsidRPr="001C71CF">
              <w:rPr>
                <w:sz w:val="16"/>
                <w:szCs w:val="16"/>
              </w:rPr>
              <w:t>Субъекта РФ</w:t>
            </w:r>
          </w:p>
        </w:tc>
        <w:tc>
          <w:tcPr>
            <w:tcW w:w="1134" w:type="dxa"/>
          </w:tcPr>
          <w:p w:rsidR="00F855FC" w:rsidRPr="001C71CF" w:rsidRDefault="00F855FC" w:rsidP="005B134C">
            <w:pPr>
              <w:rPr>
                <w:sz w:val="16"/>
                <w:szCs w:val="16"/>
              </w:rPr>
            </w:pPr>
            <w:proofErr w:type="spellStart"/>
            <w:r w:rsidRPr="001C71CF">
              <w:rPr>
                <w:sz w:val="16"/>
                <w:szCs w:val="16"/>
              </w:rPr>
              <w:t>Муниц</w:t>
            </w:r>
            <w:proofErr w:type="spellEnd"/>
            <w:r w:rsidRPr="001C71CF">
              <w:rPr>
                <w:sz w:val="16"/>
                <w:szCs w:val="16"/>
              </w:rPr>
              <w:t>-х образований</w:t>
            </w:r>
          </w:p>
        </w:tc>
        <w:tc>
          <w:tcPr>
            <w:tcW w:w="709" w:type="dxa"/>
          </w:tcPr>
          <w:p w:rsidR="00F855FC" w:rsidRPr="001C71CF" w:rsidRDefault="00F855FC" w:rsidP="005B134C">
            <w:pPr>
              <w:rPr>
                <w:sz w:val="16"/>
                <w:szCs w:val="16"/>
              </w:rPr>
            </w:pPr>
            <w:r w:rsidRPr="001C71CF">
              <w:rPr>
                <w:sz w:val="16"/>
                <w:szCs w:val="16"/>
              </w:rPr>
              <w:t>частной</w:t>
            </w:r>
          </w:p>
        </w:tc>
        <w:tc>
          <w:tcPr>
            <w:tcW w:w="567" w:type="dxa"/>
          </w:tcPr>
          <w:p w:rsidR="00F855FC" w:rsidRPr="001C71CF" w:rsidRDefault="00F855FC" w:rsidP="005B134C">
            <w:pPr>
              <w:rPr>
                <w:sz w:val="16"/>
                <w:szCs w:val="16"/>
              </w:rPr>
            </w:pPr>
            <w:r w:rsidRPr="001C71CF">
              <w:rPr>
                <w:sz w:val="16"/>
                <w:szCs w:val="16"/>
              </w:rPr>
              <w:t>Субъекта РФ</w:t>
            </w:r>
          </w:p>
        </w:tc>
        <w:tc>
          <w:tcPr>
            <w:tcW w:w="1134" w:type="dxa"/>
          </w:tcPr>
          <w:p w:rsidR="00F855FC" w:rsidRPr="001C71CF" w:rsidRDefault="00F855FC" w:rsidP="005B134C">
            <w:pPr>
              <w:rPr>
                <w:sz w:val="16"/>
                <w:szCs w:val="16"/>
              </w:rPr>
            </w:pPr>
            <w:proofErr w:type="spellStart"/>
            <w:r w:rsidRPr="001C71CF">
              <w:rPr>
                <w:sz w:val="16"/>
                <w:szCs w:val="16"/>
              </w:rPr>
              <w:t>Муниц</w:t>
            </w:r>
            <w:proofErr w:type="spellEnd"/>
            <w:r w:rsidRPr="001C71CF">
              <w:rPr>
                <w:sz w:val="16"/>
                <w:szCs w:val="16"/>
              </w:rPr>
              <w:t>-х образований</w:t>
            </w:r>
          </w:p>
        </w:tc>
        <w:tc>
          <w:tcPr>
            <w:tcW w:w="850" w:type="dxa"/>
          </w:tcPr>
          <w:p w:rsidR="00F855FC" w:rsidRPr="001C71CF" w:rsidRDefault="00F855FC" w:rsidP="005B134C">
            <w:pPr>
              <w:rPr>
                <w:sz w:val="16"/>
                <w:szCs w:val="16"/>
              </w:rPr>
            </w:pPr>
            <w:r w:rsidRPr="001C71CF">
              <w:rPr>
                <w:sz w:val="16"/>
                <w:szCs w:val="16"/>
              </w:rPr>
              <w:t>частной</w:t>
            </w:r>
          </w:p>
        </w:tc>
        <w:tc>
          <w:tcPr>
            <w:tcW w:w="851" w:type="dxa"/>
          </w:tcPr>
          <w:p w:rsidR="00F855FC" w:rsidRPr="001C71CF" w:rsidRDefault="00F855FC" w:rsidP="005B134C">
            <w:pPr>
              <w:rPr>
                <w:sz w:val="16"/>
                <w:szCs w:val="16"/>
              </w:rPr>
            </w:pPr>
            <w:r w:rsidRPr="001C71CF">
              <w:rPr>
                <w:sz w:val="16"/>
                <w:szCs w:val="16"/>
              </w:rPr>
              <w:t>Субъекта РФ</w:t>
            </w:r>
          </w:p>
        </w:tc>
        <w:tc>
          <w:tcPr>
            <w:tcW w:w="1134" w:type="dxa"/>
          </w:tcPr>
          <w:p w:rsidR="00F855FC" w:rsidRPr="001C71CF" w:rsidRDefault="00F855FC" w:rsidP="005B134C">
            <w:pPr>
              <w:rPr>
                <w:sz w:val="16"/>
                <w:szCs w:val="16"/>
              </w:rPr>
            </w:pPr>
            <w:proofErr w:type="spellStart"/>
            <w:r w:rsidRPr="001C71CF">
              <w:rPr>
                <w:sz w:val="16"/>
                <w:szCs w:val="16"/>
              </w:rPr>
              <w:t>Муниц</w:t>
            </w:r>
            <w:proofErr w:type="spellEnd"/>
            <w:r w:rsidRPr="001C71CF">
              <w:rPr>
                <w:sz w:val="16"/>
                <w:szCs w:val="16"/>
              </w:rPr>
              <w:t>-х образований</w:t>
            </w:r>
          </w:p>
        </w:tc>
        <w:tc>
          <w:tcPr>
            <w:tcW w:w="708" w:type="dxa"/>
          </w:tcPr>
          <w:p w:rsidR="00F855FC" w:rsidRPr="00F855FC" w:rsidRDefault="00F855FC" w:rsidP="005B134C">
            <w:pPr>
              <w:rPr>
                <w:sz w:val="16"/>
                <w:szCs w:val="16"/>
              </w:rPr>
            </w:pPr>
            <w:r w:rsidRPr="00F855FC">
              <w:rPr>
                <w:sz w:val="16"/>
                <w:szCs w:val="16"/>
              </w:rPr>
              <w:t>частной</w:t>
            </w:r>
          </w:p>
        </w:tc>
        <w:tc>
          <w:tcPr>
            <w:tcW w:w="851" w:type="dxa"/>
          </w:tcPr>
          <w:p w:rsidR="00F855FC" w:rsidRPr="00F855FC" w:rsidRDefault="00F855FC" w:rsidP="005B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налогам на имущество организаций</w:t>
            </w:r>
          </w:p>
        </w:tc>
        <w:tc>
          <w:tcPr>
            <w:tcW w:w="850" w:type="dxa"/>
          </w:tcPr>
          <w:p w:rsidR="00F855FC" w:rsidRPr="00F855FC" w:rsidRDefault="00F855FC" w:rsidP="005B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налогам на имущество физ. лиц</w:t>
            </w:r>
          </w:p>
        </w:tc>
        <w:tc>
          <w:tcPr>
            <w:tcW w:w="993" w:type="dxa"/>
          </w:tcPr>
          <w:p w:rsidR="00F855FC" w:rsidRPr="00F855FC" w:rsidRDefault="00F855FC" w:rsidP="005B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уплате земельного налога</w:t>
            </w:r>
          </w:p>
        </w:tc>
        <w:tc>
          <w:tcPr>
            <w:tcW w:w="1134" w:type="dxa"/>
          </w:tcPr>
          <w:p w:rsidR="00F855FC" w:rsidRPr="00F855FC" w:rsidRDefault="00F855FC" w:rsidP="005B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снижению арендной платы за землю</w:t>
            </w:r>
          </w:p>
        </w:tc>
      </w:tr>
      <w:tr w:rsidR="00C65647" w:rsidTr="00F855FC">
        <w:trPr>
          <w:trHeight w:val="455"/>
        </w:trPr>
        <w:tc>
          <w:tcPr>
            <w:tcW w:w="993" w:type="dxa"/>
            <w:vMerge w:val="restart"/>
          </w:tcPr>
          <w:p w:rsidR="00F855FC" w:rsidRPr="001C71CF" w:rsidRDefault="00F855F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Отсрочка и снижение арендной платы, предоставляемые:</w:t>
            </w:r>
            <w:proofErr w:type="gramEnd"/>
          </w:p>
        </w:tc>
        <w:tc>
          <w:tcPr>
            <w:tcW w:w="906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Субъектам МСП</w:t>
            </w:r>
          </w:p>
        </w:tc>
        <w:tc>
          <w:tcPr>
            <w:tcW w:w="654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  <w:r w:rsidRPr="001C71C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55FC" w:rsidRPr="001C71CF" w:rsidRDefault="00F855FC" w:rsidP="00E4304D">
            <w:pPr>
              <w:jc w:val="center"/>
              <w:rPr>
                <w:sz w:val="16"/>
                <w:szCs w:val="16"/>
              </w:rPr>
            </w:pPr>
            <w:r w:rsidRPr="001C71CF">
              <w:rPr>
                <w:sz w:val="16"/>
                <w:szCs w:val="16"/>
              </w:rPr>
              <w:t>1</w:t>
            </w:r>
            <w:r w:rsidR="00E4304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55FC" w:rsidRPr="001C71CF" w:rsidRDefault="00C65647" w:rsidP="00E94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42F1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55FC" w:rsidRPr="001C71CF" w:rsidRDefault="00E942F1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2551,0</w:t>
            </w:r>
          </w:p>
        </w:tc>
        <w:tc>
          <w:tcPr>
            <w:tcW w:w="708" w:type="dxa"/>
          </w:tcPr>
          <w:p w:rsidR="00F855FC" w:rsidRDefault="00F855FC" w:rsidP="001B7612">
            <w:pPr>
              <w:jc w:val="center"/>
            </w:pPr>
          </w:p>
        </w:tc>
        <w:tc>
          <w:tcPr>
            <w:tcW w:w="851" w:type="dxa"/>
          </w:tcPr>
          <w:p w:rsidR="00F855FC" w:rsidRDefault="00F855FC" w:rsidP="001B7612">
            <w:pPr>
              <w:jc w:val="center"/>
            </w:pPr>
          </w:p>
        </w:tc>
        <w:tc>
          <w:tcPr>
            <w:tcW w:w="850" w:type="dxa"/>
          </w:tcPr>
          <w:p w:rsidR="00F855FC" w:rsidRDefault="00F855FC" w:rsidP="001B7612">
            <w:pPr>
              <w:jc w:val="center"/>
            </w:pPr>
          </w:p>
        </w:tc>
        <w:tc>
          <w:tcPr>
            <w:tcW w:w="993" w:type="dxa"/>
          </w:tcPr>
          <w:p w:rsidR="00F855FC" w:rsidRDefault="00F855FC" w:rsidP="001B7612">
            <w:pPr>
              <w:jc w:val="center"/>
            </w:pPr>
          </w:p>
        </w:tc>
        <w:tc>
          <w:tcPr>
            <w:tcW w:w="1134" w:type="dxa"/>
          </w:tcPr>
          <w:p w:rsidR="00F855FC" w:rsidRDefault="00F855FC" w:rsidP="001B7612">
            <w:pPr>
              <w:jc w:val="center"/>
            </w:pPr>
          </w:p>
        </w:tc>
      </w:tr>
      <w:tr w:rsidR="00C65647" w:rsidTr="00F855FC">
        <w:trPr>
          <w:trHeight w:val="455"/>
        </w:trPr>
        <w:tc>
          <w:tcPr>
            <w:tcW w:w="993" w:type="dxa"/>
            <w:vMerge/>
          </w:tcPr>
          <w:p w:rsidR="00F855FC" w:rsidRDefault="00F855FC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Иным арендаторам</w:t>
            </w:r>
          </w:p>
        </w:tc>
        <w:tc>
          <w:tcPr>
            <w:tcW w:w="654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55FC" w:rsidRPr="001C71CF" w:rsidRDefault="001C34A2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55FC" w:rsidRPr="001C71CF" w:rsidRDefault="001C34A2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417,4</w:t>
            </w:r>
          </w:p>
        </w:tc>
        <w:tc>
          <w:tcPr>
            <w:tcW w:w="708" w:type="dxa"/>
          </w:tcPr>
          <w:p w:rsidR="00F855FC" w:rsidRDefault="00F855FC" w:rsidP="001B7612">
            <w:pPr>
              <w:jc w:val="center"/>
            </w:pPr>
          </w:p>
        </w:tc>
        <w:tc>
          <w:tcPr>
            <w:tcW w:w="851" w:type="dxa"/>
          </w:tcPr>
          <w:p w:rsidR="00F855FC" w:rsidRDefault="00F855FC" w:rsidP="001B7612">
            <w:pPr>
              <w:jc w:val="center"/>
            </w:pPr>
          </w:p>
        </w:tc>
        <w:tc>
          <w:tcPr>
            <w:tcW w:w="850" w:type="dxa"/>
          </w:tcPr>
          <w:p w:rsidR="00F855FC" w:rsidRDefault="00F855FC" w:rsidP="001B7612">
            <w:pPr>
              <w:jc w:val="center"/>
            </w:pPr>
          </w:p>
        </w:tc>
        <w:tc>
          <w:tcPr>
            <w:tcW w:w="993" w:type="dxa"/>
          </w:tcPr>
          <w:p w:rsidR="00F855FC" w:rsidRDefault="00F855FC" w:rsidP="001B7612">
            <w:pPr>
              <w:jc w:val="center"/>
            </w:pPr>
          </w:p>
        </w:tc>
        <w:tc>
          <w:tcPr>
            <w:tcW w:w="1134" w:type="dxa"/>
          </w:tcPr>
          <w:p w:rsidR="00F855FC" w:rsidRDefault="00F855FC" w:rsidP="001B7612">
            <w:pPr>
              <w:jc w:val="center"/>
            </w:pPr>
          </w:p>
        </w:tc>
      </w:tr>
      <w:tr w:rsidR="00C65647" w:rsidTr="00F855FC">
        <w:trPr>
          <w:trHeight w:val="455"/>
        </w:trPr>
        <w:tc>
          <w:tcPr>
            <w:tcW w:w="993" w:type="dxa"/>
            <w:vMerge/>
          </w:tcPr>
          <w:p w:rsidR="00F855FC" w:rsidRDefault="00F855FC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654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55FC" w:rsidRPr="001C71CF" w:rsidRDefault="00C65647" w:rsidP="00E94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42F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855FC" w:rsidRPr="001C71CF" w:rsidRDefault="00F855FC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55FC" w:rsidRPr="001C71CF" w:rsidRDefault="00E942F1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2968,4</w:t>
            </w:r>
          </w:p>
        </w:tc>
        <w:tc>
          <w:tcPr>
            <w:tcW w:w="708" w:type="dxa"/>
          </w:tcPr>
          <w:p w:rsidR="00F855FC" w:rsidRDefault="00F855FC" w:rsidP="001B7612">
            <w:pPr>
              <w:jc w:val="center"/>
            </w:pPr>
          </w:p>
        </w:tc>
        <w:tc>
          <w:tcPr>
            <w:tcW w:w="851" w:type="dxa"/>
          </w:tcPr>
          <w:p w:rsidR="00F855FC" w:rsidRDefault="00F855FC" w:rsidP="001B7612">
            <w:pPr>
              <w:jc w:val="center"/>
            </w:pPr>
          </w:p>
        </w:tc>
        <w:tc>
          <w:tcPr>
            <w:tcW w:w="850" w:type="dxa"/>
          </w:tcPr>
          <w:p w:rsidR="00F855FC" w:rsidRDefault="00F855FC" w:rsidP="001B7612">
            <w:pPr>
              <w:jc w:val="center"/>
            </w:pPr>
          </w:p>
        </w:tc>
        <w:tc>
          <w:tcPr>
            <w:tcW w:w="993" w:type="dxa"/>
          </w:tcPr>
          <w:p w:rsidR="00F855FC" w:rsidRDefault="00F855FC" w:rsidP="001B7612">
            <w:pPr>
              <w:jc w:val="center"/>
            </w:pPr>
          </w:p>
        </w:tc>
        <w:tc>
          <w:tcPr>
            <w:tcW w:w="1134" w:type="dxa"/>
          </w:tcPr>
          <w:p w:rsidR="00F855FC" w:rsidRDefault="00F855FC" w:rsidP="001B7612">
            <w:pPr>
              <w:jc w:val="center"/>
            </w:pPr>
          </w:p>
        </w:tc>
      </w:tr>
      <w:tr w:rsidR="00C65647" w:rsidTr="00F855FC">
        <w:trPr>
          <w:trHeight w:val="390"/>
        </w:trPr>
        <w:tc>
          <w:tcPr>
            <w:tcW w:w="993" w:type="dxa"/>
            <w:vMerge w:val="restart"/>
          </w:tcPr>
          <w:p w:rsidR="00C65647" w:rsidRPr="001C71CF" w:rsidRDefault="00C65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арендной платы, предоставляемое:</w:t>
            </w:r>
          </w:p>
        </w:tc>
        <w:tc>
          <w:tcPr>
            <w:tcW w:w="906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Субъектам МСП</w:t>
            </w:r>
          </w:p>
        </w:tc>
        <w:tc>
          <w:tcPr>
            <w:tcW w:w="654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5647" w:rsidRPr="001C71CF" w:rsidRDefault="001C34A2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5647" w:rsidRPr="001C71CF" w:rsidRDefault="001C34A2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5647" w:rsidRPr="001C71CF" w:rsidRDefault="00A07750" w:rsidP="00A07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1432,4</w:t>
            </w:r>
          </w:p>
        </w:tc>
        <w:tc>
          <w:tcPr>
            <w:tcW w:w="708" w:type="dxa"/>
          </w:tcPr>
          <w:p w:rsidR="00C65647" w:rsidRDefault="00C65647" w:rsidP="001B7612">
            <w:pPr>
              <w:jc w:val="center"/>
            </w:pPr>
          </w:p>
        </w:tc>
        <w:tc>
          <w:tcPr>
            <w:tcW w:w="851" w:type="dxa"/>
          </w:tcPr>
          <w:p w:rsidR="00C65647" w:rsidRDefault="00C65647" w:rsidP="001B7612">
            <w:pPr>
              <w:jc w:val="center"/>
            </w:pPr>
          </w:p>
        </w:tc>
        <w:tc>
          <w:tcPr>
            <w:tcW w:w="850" w:type="dxa"/>
          </w:tcPr>
          <w:p w:rsidR="00C65647" w:rsidRDefault="00C65647" w:rsidP="001B7612">
            <w:pPr>
              <w:jc w:val="center"/>
            </w:pPr>
          </w:p>
        </w:tc>
        <w:tc>
          <w:tcPr>
            <w:tcW w:w="993" w:type="dxa"/>
          </w:tcPr>
          <w:p w:rsidR="00C65647" w:rsidRDefault="00C65647" w:rsidP="001B7612">
            <w:pPr>
              <w:jc w:val="center"/>
            </w:pPr>
          </w:p>
        </w:tc>
        <w:tc>
          <w:tcPr>
            <w:tcW w:w="1134" w:type="dxa"/>
          </w:tcPr>
          <w:p w:rsidR="00C65647" w:rsidRDefault="00C65647" w:rsidP="001B7612">
            <w:pPr>
              <w:jc w:val="center"/>
            </w:pPr>
          </w:p>
        </w:tc>
      </w:tr>
      <w:tr w:rsidR="00C65647" w:rsidTr="00F855FC">
        <w:trPr>
          <w:trHeight w:val="390"/>
        </w:trPr>
        <w:tc>
          <w:tcPr>
            <w:tcW w:w="993" w:type="dxa"/>
            <w:vMerge/>
          </w:tcPr>
          <w:p w:rsidR="00C65647" w:rsidRDefault="00C65647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Иным арендаторам</w:t>
            </w:r>
          </w:p>
        </w:tc>
        <w:tc>
          <w:tcPr>
            <w:tcW w:w="654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5647" w:rsidRPr="001C71CF" w:rsidRDefault="0087066F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5647" w:rsidRPr="001C71CF" w:rsidRDefault="0087066F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65647" w:rsidRDefault="00C65647" w:rsidP="001B7612">
            <w:pPr>
              <w:jc w:val="center"/>
            </w:pPr>
          </w:p>
        </w:tc>
        <w:tc>
          <w:tcPr>
            <w:tcW w:w="851" w:type="dxa"/>
          </w:tcPr>
          <w:p w:rsidR="00C65647" w:rsidRDefault="00C65647" w:rsidP="001B7612">
            <w:pPr>
              <w:jc w:val="center"/>
            </w:pPr>
          </w:p>
        </w:tc>
        <w:tc>
          <w:tcPr>
            <w:tcW w:w="850" w:type="dxa"/>
          </w:tcPr>
          <w:p w:rsidR="00C65647" w:rsidRDefault="00C65647" w:rsidP="001B7612">
            <w:pPr>
              <w:jc w:val="center"/>
            </w:pPr>
          </w:p>
        </w:tc>
        <w:tc>
          <w:tcPr>
            <w:tcW w:w="993" w:type="dxa"/>
          </w:tcPr>
          <w:p w:rsidR="00C65647" w:rsidRDefault="00C65647" w:rsidP="001B7612">
            <w:pPr>
              <w:jc w:val="center"/>
            </w:pPr>
          </w:p>
        </w:tc>
        <w:tc>
          <w:tcPr>
            <w:tcW w:w="1134" w:type="dxa"/>
          </w:tcPr>
          <w:p w:rsidR="00C65647" w:rsidRDefault="00C65647" w:rsidP="001B7612">
            <w:pPr>
              <w:jc w:val="center"/>
            </w:pPr>
          </w:p>
        </w:tc>
      </w:tr>
      <w:tr w:rsidR="00C65647" w:rsidTr="00F855FC">
        <w:trPr>
          <w:trHeight w:val="390"/>
        </w:trPr>
        <w:tc>
          <w:tcPr>
            <w:tcW w:w="993" w:type="dxa"/>
            <w:vMerge/>
          </w:tcPr>
          <w:p w:rsidR="00C65647" w:rsidRDefault="00C65647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654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5647" w:rsidRPr="001C71CF" w:rsidRDefault="001C34A2" w:rsidP="001B7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5647" w:rsidRPr="001C71CF" w:rsidRDefault="00C65647" w:rsidP="001B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5647" w:rsidRPr="001C71CF" w:rsidRDefault="00186F2C" w:rsidP="00A07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A07750">
              <w:rPr>
                <w:sz w:val="16"/>
                <w:szCs w:val="16"/>
              </w:rPr>
              <w:t>32,4</w:t>
            </w:r>
          </w:p>
        </w:tc>
        <w:tc>
          <w:tcPr>
            <w:tcW w:w="708" w:type="dxa"/>
          </w:tcPr>
          <w:p w:rsidR="00C65647" w:rsidRDefault="00C65647" w:rsidP="001B7612">
            <w:pPr>
              <w:jc w:val="center"/>
            </w:pPr>
          </w:p>
        </w:tc>
        <w:tc>
          <w:tcPr>
            <w:tcW w:w="851" w:type="dxa"/>
          </w:tcPr>
          <w:p w:rsidR="00C65647" w:rsidRDefault="00C65647" w:rsidP="001B7612">
            <w:pPr>
              <w:jc w:val="center"/>
            </w:pPr>
          </w:p>
        </w:tc>
        <w:tc>
          <w:tcPr>
            <w:tcW w:w="850" w:type="dxa"/>
          </w:tcPr>
          <w:p w:rsidR="00C65647" w:rsidRDefault="00C65647" w:rsidP="001B7612">
            <w:pPr>
              <w:jc w:val="center"/>
            </w:pPr>
          </w:p>
        </w:tc>
        <w:tc>
          <w:tcPr>
            <w:tcW w:w="993" w:type="dxa"/>
          </w:tcPr>
          <w:p w:rsidR="00C65647" w:rsidRDefault="00C65647" w:rsidP="001B7612">
            <w:pPr>
              <w:jc w:val="center"/>
            </w:pPr>
          </w:p>
        </w:tc>
        <w:tc>
          <w:tcPr>
            <w:tcW w:w="1134" w:type="dxa"/>
          </w:tcPr>
          <w:p w:rsidR="00C65647" w:rsidRDefault="00C65647" w:rsidP="001B7612">
            <w:pPr>
              <w:jc w:val="center"/>
            </w:pPr>
          </w:p>
        </w:tc>
      </w:tr>
    </w:tbl>
    <w:p w:rsidR="00A945D9" w:rsidRDefault="00A945D9"/>
    <w:p w:rsidR="00A945D9" w:rsidRPr="00A945D9" w:rsidRDefault="00003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__________________________________________</w:t>
      </w:r>
    </w:p>
    <w:sectPr w:rsidR="00A945D9" w:rsidRPr="00A945D9" w:rsidSect="00C55A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E3"/>
    <w:rsid w:val="000037FF"/>
    <w:rsid w:val="00186F2C"/>
    <w:rsid w:val="001B7612"/>
    <w:rsid w:val="001C34A2"/>
    <w:rsid w:val="001C71CF"/>
    <w:rsid w:val="0026378C"/>
    <w:rsid w:val="002B22EA"/>
    <w:rsid w:val="006B6AB7"/>
    <w:rsid w:val="00785371"/>
    <w:rsid w:val="00786938"/>
    <w:rsid w:val="007B5DBE"/>
    <w:rsid w:val="0087066F"/>
    <w:rsid w:val="009E37ED"/>
    <w:rsid w:val="00A07750"/>
    <w:rsid w:val="00A945D9"/>
    <w:rsid w:val="00B660AC"/>
    <w:rsid w:val="00C55AE3"/>
    <w:rsid w:val="00C65647"/>
    <w:rsid w:val="00E4304D"/>
    <w:rsid w:val="00E47461"/>
    <w:rsid w:val="00E942F1"/>
    <w:rsid w:val="00F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2020-07-14T07:31:00Z</cp:lastPrinted>
  <dcterms:created xsi:type="dcterms:W3CDTF">2020-09-10T09:13:00Z</dcterms:created>
  <dcterms:modified xsi:type="dcterms:W3CDTF">2020-10-01T14:22:00Z</dcterms:modified>
</cp:coreProperties>
</file>